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2B862" w14:textId="77777777" w:rsidR="0036441D" w:rsidRPr="001E2BFC" w:rsidRDefault="0036441D" w:rsidP="0036441D">
      <w:pPr>
        <w:rPr>
          <w:sz w:val="20"/>
          <w:szCs w:val="20"/>
        </w:rPr>
      </w:pPr>
      <w:r w:rsidRPr="001E2BFC">
        <w:rPr>
          <w:sz w:val="20"/>
          <w:szCs w:val="20"/>
        </w:rPr>
        <w:t>[Your Name]</w:t>
      </w:r>
      <w:r w:rsidRPr="001E2BFC">
        <w:rPr>
          <w:sz w:val="20"/>
          <w:szCs w:val="20"/>
        </w:rPr>
        <w:br/>
        <w:t>[Your Title]</w:t>
      </w:r>
      <w:r w:rsidRPr="001E2BFC">
        <w:rPr>
          <w:sz w:val="20"/>
          <w:szCs w:val="20"/>
        </w:rPr>
        <w:br/>
        <w:t>Person Centered Housing Options Inc. (PCHO)</w:t>
      </w:r>
      <w:r w:rsidRPr="001E2BFC">
        <w:rPr>
          <w:sz w:val="20"/>
          <w:szCs w:val="20"/>
        </w:rPr>
        <w:br/>
        <w:t>[Address]</w:t>
      </w:r>
      <w:r w:rsidRPr="001E2BFC">
        <w:rPr>
          <w:sz w:val="20"/>
          <w:szCs w:val="20"/>
        </w:rPr>
        <w:br/>
        <w:t>[City, State, ZIP]</w:t>
      </w:r>
      <w:r w:rsidRPr="001E2BFC">
        <w:rPr>
          <w:sz w:val="20"/>
          <w:szCs w:val="20"/>
        </w:rPr>
        <w:br/>
        <w:t>[Email Address]</w:t>
      </w:r>
      <w:r w:rsidRPr="001E2BFC">
        <w:rPr>
          <w:sz w:val="20"/>
          <w:szCs w:val="20"/>
        </w:rPr>
        <w:br/>
        <w:t>[Phone Number]</w:t>
      </w:r>
      <w:r w:rsidRPr="001E2BFC">
        <w:rPr>
          <w:sz w:val="20"/>
          <w:szCs w:val="20"/>
        </w:rPr>
        <w:br/>
      </w:r>
    </w:p>
    <w:p w14:paraId="04984E43" w14:textId="77777777" w:rsidR="0036441D" w:rsidRPr="001E2BFC" w:rsidRDefault="0036441D" w:rsidP="0036441D">
      <w:pPr>
        <w:rPr>
          <w:sz w:val="20"/>
          <w:szCs w:val="20"/>
        </w:rPr>
      </w:pPr>
      <w:r w:rsidRPr="001E2BFC">
        <w:rPr>
          <w:sz w:val="20"/>
          <w:szCs w:val="20"/>
        </w:rPr>
        <w:t>[Date]</w:t>
      </w:r>
    </w:p>
    <w:p w14:paraId="61FF1ED4" w14:textId="77777777" w:rsidR="0036441D" w:rsidRPr="001E2BFC" w:rsidRDefault="0036441D" w:rsidP="0036441D">
      <w:pPr>
        <w:rPr>
          <w:sz w:val="20"/>
          <w:szCs w:val="20"/>
        </w:rPr>
      </w:pPr>
      <w:r w:rsidRPr="001E2BFC">
        <w:rPr>
          <w:sz w:val="20"/>
          <w:szCs w:val="20"/>
        </w:rPr>
        <w:t>The Honorable [Senator/Representative Name]</w:t>
      </w:r>
      <w:r w:rsidRPr="001E2BFC">
        <w:rPr>
          <w:sz w:val="20"/>
          <w:szCs w:val="20"/>
        </w:rPr>
        <w:br/>
        <w:t>[Office Address]</w:t>
      </w:r>
      <w:r w:rsidRPr="001E2BFC">
        <w:rPr>
          <w:sz w:val="20"/>
          <w:szCs w:val="20"/>
        </w:rPr>
        <w:br/>
        <w:t>[City, State, ZIP]</w:t>
      </w:r>
    </w:p>
    <w:p w14:paraId="134E9797" w14:textId="77777777" w:rsidR="0036441D" w:rsidRPr="001E2BFC" w:rsidRDefault="0036441D" w:rsidP="0036441D">
      <w:pPr>
        <w:rPr>
          <w:sz w:val="20"/>
          <w:szCs w:val="20"/>
        </w:rPr>
      </w:pPr>
    </w:p>
    <w:p w14:paraId="491A36E6" w14:textId="77777777" w:rsidR="0036441D" w:rsidRPr="001E2BFC" w:rsidRDefault="0036441D" w:rsidP="0036441D">
      <w:pPr>
        <w:rPr>
          <w:sz w:val="20"/>
          <w:szCs w:val="20"/>
        </w:rPr>
      </w:pPr>
      <w:r w:rsidRPr="001E2BFC">
        <w:rPr>
          <w:sz w:val="20"/>
          <w:szCs w:val="20"/>
        </w:rPr>
        <w:t>Dear [Senator/Representative Name],</w:t>
      </w:r>
    </w:p>
    <w:p w14:paraId="0DB8F47E" w14:textId="77777777" w:rsidR="0036441D" w:rsidRPr="001E2BFC" w:rsidRDefault="0036441D" w:rsidP="0036441D">
      <w:pPr>
        <w:rPr>
          <w:sz w:val="20"/>
          <w:szCs w:val="20"/>
        </w:rPr>
      </w:pPr>
    </w:p>
    <w:p w14:paraId="0B883E93" w14:textId="77777777" w:rsidR="0036441D" w:rsidRPr="001E2BFC" w:rsidRDefault="0036441D" w:rsidP="0036441D">
      <w:pPr>
        <w:rPr>
          <w:sz w:val="20"/>
          <w:szCs w:val="20"/>
        </w:rPr>
      </w:pPr>
      <w:r w:rsidRPr="001E2BFC">
        <w:rPr>
          <w:sz w:val="20"/>
          <w:szCs w:val="20"/>
        </w:rPr>
        <w:t xml:space="preserve">I am writing on behalf of </w:t>
      </w:r>
      <w:proofErr w:type="gramStart"/>
      <w:r w:rsidRPr="001E2BFC">
        <w:rPr>
          <w:sz w:val="20"/>
          <w:szCs w:val="20"/>
        </w:rPr>
        <w:t>Person Centered</w:t>
      </w:r>
      <w:proofErr w:type="gramEnd"/>
      <w:r w:rsidRPr="001E2BFC">
        <w:rPr>
          <w:sz w:val="20"/>
          <w:szCs w:val="20"/>
        </w:rPr>
        <w:t xml:space="preserve"> Housing Options Inc. (PCHO), a nonprofit organization dedicated to addressing, preventing, and alleviating chronic homelessness in Monroe County, New York, and surrounding communities through the Housing First model. Our mission is to provide intensive and effective homeless outreach, care management, permanent housing options, and advocacy.</w:t>
      </w:r>
    </w:p>
    <w:p w14:paraId="04D534BE" w14:textId="77777777" w:rsidR="0036441D" w:rsidRPr="001E2BFC" w:rsidRDefault="0036441D" w:rsidP="0036441D">
      <w:pPr>
        <w:rPr>
          <w:sz w:val="20"/>
          <w:szCs w:val="20"/>
        </w:rPr>
      </w:pPr>
    </w:p>
    <w:p w14:paraId="02551E5D" w14:textId="77777777" w:rsidR="0036441D" w:rsidRPr="001E2BFC" w:rsidRDefault="0036441D" w:rsidP="0036441D">
      <w:pPr>
        <w:rPr>
          <w:sz w:val="20"/>
          <w:szCs w:val="20"/>
        </w:rPr>
      </w:pPr>
      <w:r w:rsidRPr="001E2BFC">
        <w:rPr>
          <w:sz w:val="20"/>
          <w:szCs w:val="20"/>
        </w:rPr>
        <w:t xml:space="preserve">We are deeply concerned about President Donald Trump's recent executive order to halt all federal grants and loans, as reported by the White House on January 28, 2025. This sweeping decision could disrupt essential services, including housing assistance programs that are vital to the individuals and families we serve. While PCHO is a small and impactful organization, this freeze will serve to impact 4500 households locally, and nearly 3 million nationally within Section 8 and </w:t>
      </w:r>
      <w:proofErr w:type="spellStart"/>
      <w:r w:rsidRPr="001E2BFC">
        <w:rPr>
          <w:sz w:val="20"/>
          <w:szCs w:val="20"/>
        </w:rPr>
        <w:t>Continum</w:t>
      </w:r>
      <w:proofErr w:type="spellEnd"/>
      <w:r w:rsidRPr="001E2BFC">
        <w:rPr>
          <w:sz w:val="20"/>
          <w:szCs w:val="20"/>
        </w:rPr>
        <w:t xml:space="preserve"> of Care funding.  </w:t>
      </w:r>
    </w:p>
    <w:p w14:paraId="167A9840" w14:textId="77777777" w:rsidR="0036441D" w:rsidRPr="001E2BFC" w:rsidRDefault="0036441D" w:rsidP="0036441D">
      <w:pPr>
        <w:rPr>
          <w:sz w:val="20"/>
          <w:szCs w:val="20"/>
        </w:rPr>
      </w:pPr>
    </w:p>
    <w:p w14:paraId="782F8725" w14:textId="77777777" w:rsidR="0036441D" w:rsidRPr="001E2BFC" w:rsidRDefault="0036441D" w:rsidP="0036441D">
      <w:pPr>
        <w:rPr>
          <w:sz w:val="20"/>
          <w:szCs w:val="20"/>
        </w:rPr>
      </w:pPr>
      <w:r w:rsidRPr="001E2BFC">
        <w:rPr>
          <w:sz w:val="20"/>
          <w:szCs w:val="20"/>
        </w:rPr>
        <w:t>At PCHO, we rely on federal grants to fund programs that provide permanent housing solutions and comprehensive support services to individuals experiencing chronic homelessness. The sudden suspension of these funds jeopardizes our ability to continue these critical services, potentially leaving many without the support they need to secure and maintain stable housing.</w:t>
      </w:r>
    </w:p>
    <w:p w14:paraId="52609A9D" w14:textId="77777777" w:rsidR="0036441D" w:rsidRPr="001E2BFC" w:rsidRDefault="0036441D" w:rsidP="0036441D">
      <w:pPr>
        <w:rPr>
          <w:sz w:val="20"/>
          <w:szCs w:val="20"/>
        </w:rPr>
      </w:pPr>
    </w:p>
    <w:p w14:paraId="5F1862C2" w14:textId="77777777" w:rsidR="0036441D" w:rsidRPr="001E2BFC" w:rsidRDefault="0036441D" w:rsidP="0036441D">
      <w:pPr>
        <w:rPr>
          <w:sz w:val="20"/>
          <w:szCs w:val="20"/>
        </w:rPr>
      </w:pPr>
      <w:r w:rsidRPr="001E2BFC">
        <w:rPr>
          <w:sz w:val="20"/>
          <w:szCs w:val="20"/>
        </w:rPr>
        <w:t>Moreover, this funding freeze could have broader implications for public health and safety. Stable housing is a cornerstone of individual well-being and community health. Disruptions in housing assistance can lead to increased homelessness, which is associated with higher rates of emergency healthcare utilization and interactions with the criminal justice system, ultimately resulting in greater costs to taxpayers.</w:t>
      </w:r>
    </w:p>
    <w:p w14:paraId="459191A1" w14:textId="77777777" w:rsidR="0036441D" w:rsidRPr="001E2BFC" w:rsidRDefault="0036441D" w:rsidP="0036441D">
      <w:pPr>
        <w:rPr>
          <w:sz w:val="20"/>
          <w:szCs w:val="20"/>
        </w:rPr>
      </w:pPr>
    </w:p>
    <w:p w14:paraId="7C8CAF91" w14:textId="77777777" w:rsidR="0036441D" w:rsidRPr="001E2BFC" w:rsidRDefault="0036441D" w:rsidP="0036441D">
      <w:pPr>
        <w:rPr>
          <w:sz w:val="20"/>
          <w:szCs w:val="20"/>
        </w:rPr>
      </w:pPr>
      <w:r w:rsidRPr="001E2BFC">
        <w:rPr>
          <w:sz w:val="20"/>
          <w:szCs w:val="20"/>
        </w:rPr>
        <w:t>We urge you to take immediate action to oppose this executive order and work towards a resolution that ensures the continuation of essential federal assistance programs. It is imperative that we uphold our commitment to supporting vulnerable populations and maintaining the social safety net that so many depend upon.</w:t>
      </w:r>
    </w:p>
    <w:p w14:paraId="3C3844F6" w14:textId="77777777" w:rsidR="0036441D" w:rsidRPr="001E2BFC" w:rsidRDefault="0036441D" w:rsidP="0036441D">
      <w:pPr>
        <w:rPr>
          <w:sz w:val="20"/>
          <w:szCs w:val="20"/>
        </w:rPr>
      </w:pPr>
    </w:p>
    <w:p w14:paraId="55BA71CD" w14:textId="77777777" w:rsidR="0036441D" w:rsidRPr="001E2BFC" w:rsidRDefault="0036441D" w:rsidP="0036441D">
      <w:pPr>
        <w:rPr>
          <w:sz w:val="20"/>
          <w:szCs w:val="20"/>
        </w:rPr>
      </w:pPr>
      <w:r w:rsidRPr="001E2BFC">
        <w:rPr>
          <w:sz w:val="20"/>
          <w:szCs w:val="20"/>
        </w:rPr>
        <w:t>Thank you for your attention to this critical matter. We are available to provide further information or discuss how this funding freeze impacts our community.</w:t>
      </w:r>
    </w:p>
    <w:p w14:paraId="6CAC968B" w14:textId="77777777" w:rsidR="0036441D" w:rsidRPr="001E2BFC" w:rsidRDefault="0036441D" w:rsidP="0036441D">
      <w:pPr>
        <w:rPr>
          <w:sz w:val="20"/>
          <w:szCs w:val="20"/>
        </w:rPr>
      </w:pPr>
    </w:p>
    <w:p w14:paraId="341840DE" w14:textId="77777777" w:rsidR="0036441D" w:rsidRPr="001E2BFC" w:rsidRDefault="0036441D" w:rsidP="0036441D">
      <w:pPr>
        <w:rPr>
          <w:sz w:val="20"/>
          <w:szCs w:val="20"/>
        </w:rPr>
      </w:pPr>
      <w:r w:rsidRPr="001E2BFC">
        <w:rPr>
          <w:sz w:val="20"/>
          <w:szCs w:val="20"/>
        </w:rPr>
        <w:t>Sincerely,</w:t>
      </w:r>
    </w:p>
    <w:p w14:paraId="217D4D8E" w14:textId="77777777" w:rsidR="0036441D" w:rsidRDefault="0036441D" w:rsidP="0036441D">
      <w:pPr>
        <w:rPr>
          <w:sz w:val="20"/>
          <w:szCs w:val="20"/>
        </w:rPr>
      </w:pPr>
      <w:r w:rsidRPr="001E2BFC">
        <w:rPr>
          <w:sz w:val="20"/>
          <w:szCs w:val="20"/>
        </w:rPr>
        <w:t>[Your Name]</w:t>
      </w:r>
      <w:r w:rsidRPr="001E2BFC">
        <w:rPr>
          <w:sz w:val="20"/>
          <w:szCs w:val="20"/>
        </w:rPr>
        <w:br/>
        <w:t>[Your Title]</w:t>
      </w:r>
      <w:r w:rsidRPr="001E2BFC">
        <w:rPr>
          <w:sz w:val="20"/>
          <w:szCs w:val="20"/>
        </w:rPr>
        <w:br/>
        <w:t>Person Centered Housing Options Inc. (PCHO)</w:t>
      </w:r>
    </w:p>
    <w:p w14:paraId="5F15104F" w14:textId="77777777" w:rsidR="0036441D" w:rsidRDefault="0036441D" w:rsidP="0036441D">
      <w:pPr>
        <w:rPr>
          <w:sz w:val="20"/>
          <w:szCs w:val="20"/>
        </w:rPr>
      </w:pPr>
    </w:p>
    <w:p w14:paraId="461F8ABA" w14:textId="77777777" w:rsidR="0036441D" w:rsidRDefault="0036441D" w:rsidP="0036441D">
      <w:pPr>
        <w:rPr>
          <w:sz w:val="20"/>
          <w:szCs w:val="20"/>
        </w:rPr>
      </w:pPr>
    </w:p>
    <w:p w14:paraId="4319EE37" w14:textId="77777777" w:rsidR="0036441D" w:rsidRDefault="0036441D" w:rsidP="0036441D">
      <w:pPr>
        <w:rPr>
          <w:sz w:val="20"/>
          <w:szCs w:val="20"/>
        </w:rPr>
      </w:pPr>
    </w:p>
    <w:p w14:paraId="5F3667AB" w14:textId="77777777" w:rsidR="0074109A" w:rsidRDefault="0074109A"/>
    <w:sectPr w:rsidR="0074109A" w:rsidSect="00B5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1D"/>
    <w:rsid w:val="000D2020"/>
    <w:rsid w:val="0036441D"/>
    <w:rsid w:val="0074109A"/>
    <w:rsid w:val="00B514C8"/>
    <w:rsid w:val="00E2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84F6"/>
  <w15:chartTrackingRefBased/>
  <w15:docId w15:val="{8CF7F228-A58F-7147-AE50-E0723A06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41D"/>
  </w:style>
  <w:style w:type="paragraph" w:styleId="Heading1">
    <w:name w:val="heading 1"/>
    <w:basedOn w:val="Normal"/>
    <w:next w:val="Normal"/>
    <w:link w:val="Heading1Char"/>
    <w:uiPriority w:val="9"/>
    <w:qFormat/>
    <w:rsid w:val="0036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4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4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4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4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41D"/>
    <w:rPr>
      <w:rFonts w:eastAsiaTheme="majorEastAsia" w:cstheme="majorBidi"/>
      <w:color w:val="272727" w:themeColor="text1" w:themeTint="D8"/>
    </w:rPr>
  </w:style>
  <w:style w:type="paragraph" w:styleId="Title">
    <w:name w:val="Title"/>
    <w:basedOn w:val="Normal"/>
    <w:next w:val="Normal"/>
    <w:link w:val="TitleChar"/>
    <w:uiPriority w:val="10"/>
    <w:qFormat/>
    <w:rsid w:val="003644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4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4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441D"/>
    <w:rPr>
      <w:i/>
      <w:iCs/>
      <w:color w:val="404040" w:themeColor="text1" w:themeTint="BF"/>
    </w:rPr>
  </w:style>
  <w:style w:type="paragraph" w:styleId="ListParagraph">
    <w:name w:val="List Paragraph"/>
    <w:basedOn w:val="Normal"/>
    <w:uiPriority w:val="34"/>
    <w:qFormat/>
    <w:rsid w:val="0036441D"/>
    <w:pPr>
      <w:ind w:left="720"/>
      <w:contextualSpacing/>
    </w:pPr>
  </w:style>
  <w:style w:type="character" w:styleId="IntenseEmphasis">
    <w:name w:val="Intense Emphasis"/>
    <w:basedOn w:val="DefaultParagraphFont"/>
    <w:uiPriority w:val="21"/>
    <w:qFormat/>
    <w:rsid w:val="0036441D"/>
    <w:rPr>
      <w:i/>
      <w:iCs/>
      <w:color w:val="0F4761" w:themeColor="accent1" w:themeShade="BF"/>
    </w:rPr>
  </w:style>
  <w:style w:type="paragraph" w:styleId="IntenseQuote">
    <w:name w:val="Intense Quote"/>
    <w:basedOn w:val="Normal"/>
    <w:next w:val="Normal"/>
    <w:link w:val="IntenseQuoteChar"/>
    <w:uiPriority w:val="30"/>
    <w:qFormat/>
    <w:rsid w:val="0036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41D"/>
    <w:rPr>
      <w:i/>
      <w:iCs/>
      <w:color w:val="0F4761" w:themeColor="accent1" w:themeShade="BF"/>
    </w:rPr>
  </w:style>
  <w:style w:type="character" w:styleId="IntenseReference">
    <w:name w:val="Intense Reference"/>
    <w:basedOn w:val="DefaultParagraphFont"/>
    <w:uiPriority w:val="32"/>
    <w:qFormat/>
    <w:rsid w:val="00364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Albanese</dc:creator>
  <cp:keywords/>
  <dc:description/>
  <cp:lastModifiedBy>Charlie Albanese</cp:lastModifiedBy>
  <cp:revision>1</cp:revision>
  <dcterms:created xsi:type="dcterms:W3CDTF">2025-01-28T21:09:00Z</dcterms:created>
  <dcterms:modified xsi:type="dcterms:W3CDTF">2025-01-28T21:09:00Z</dcterms:modified>
</cp:coreProperties>
</file>